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华文中宋" w:eastAsia="方正小标宋简体"/>
          <w:b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b/>
          <w:color w:val="000000"/>
          <w:sz w:val="44"/>
          <w:szCs w:val="44"/>
        </w:rPr>
        <w:t>标准化示范（良好行为）企业申请材料转报</w:t>
      </w:r>
    </w:p>
    <w:p>
      <w:pPr>
        <w:spacing w:line="560" w:lineRule="exact"/>
        <w:jc w:val="center"/>
        <w:rPr>
          <w:rFonts w:ascii="方正小标宋简体" w:hAnsi="华文中宋" w:eastAsia="方正小标宋简体"/>
          <w:b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b/>
          <w:color w:val="000000"/>
          <w:sz w:val="44"/>
          <w:szCs w:val="44"/>
        </w:rPr>
        <w:t>服务指南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一、办理依据</w:t>
      </w:r>
    </w:p>
    <w:p>
      <w:pPr>
        <w:spacing w:line="560" w:lineRule="exact"/>
        <w:ind w:firstLine="31680" w:firstLineChars="200"/>
        <w:rPr>
          <w:rFonts w:hint="eastAsia"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《安徽省标准化示范（良好行为）企业创建工作细则》第九条 标准化示范（良好行为）企业确认的申请：（二）县局负责对申请材料进行初审，对企业申请确认级别与材料的符合性提出初步审查意见，对申请材料合格的签署意见并盖章。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二、承办机构</w:t>
      </w:r>
    </w:p>
    <w:p>
      <w:pPr>
        <w:spacing w:line="560" w:lineRule="exact"/>
        <w:ind w:firstLine="31680" w:firstLineChars="200"/>
        <w:rPr>
          <w:rFonts w:hint="eastAsia"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  <w:lang w:eastAsia="zh-CN"/>
        </w:rPr>
        <w:t>怀远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县市场监管局质量认证与标准计量科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三、服务对象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企业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四、申报条件</w:t>
      </w:r>
    </w:p>
    <w:p>
      <w:pPr>
        <w:spacing w:line="560" w:lineRule="exact"/>
        <w:ind w:firstLine="645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申报企业应具备以下条件：</w:t>
      </w:r>
    </w:p>
    <w:p>
      <w:pPr>
        <w:spacing w:line="560" w:lineRule="exact"/>
        <w:ind w:firstLine="645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1.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应具有法人资格。</w:t>
      </w:r>
    </w:p>
    <w:p>
      <w:pPr>
        <w:spacing w:line="560" w:lineRule="exact"/>
        <w:ind w:firstLine="645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2.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近三年内无安全健康、环境保护、质量责任事故发生，无国家或地方产品质量监督抽查不合格记录，无损害消费者权益的行为。</w:t>
      </w:r>
    </w:p>
    <w:p>
      <w:pPr>
        <w:spacing w:line="560" w:lineRule="exact"/>
        <w:ind w:firstLine="645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3.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有满足生产、经营、管理需要，职责明确的标准化管理机构、并配备</w:t>
      </w:r>
      <w:r>
        <w:rPr>
          <w:rFonts w:ascii="仿宋_GB2312" w:hAnsi="黑体" w:eastAsia="仿宋_GB2312"/>
          <w:color w:val="000000"/>
          <w:sz w:val="32"/>
          <w:szCs w:val="32"/>
        </w:rPr>
        <w:t>3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名义上标准化专兼职人员。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五、申报材料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1.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《安徽省标准化良好行为创建确认申请表》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2.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营业执照；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3.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申报单位组织机构图、标准化组织结构图；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4.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申报单位成立标准化委员会通知；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5.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申报单位专兼职标准化人员一览表及接受相关培训说明；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6.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标准化工作方针和目标文件；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7.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开展标准化良好行为创建确认工作推进实施计划表；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8.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标准体系结构图；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9.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标准体系表（技术、管理、工作标准体系表）；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10.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标准明细表；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11.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标准体系表编制说明；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12.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标准化管理办法、标准体系发布实施的通知；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13.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连续三次标准体系自我评价报告</w:t>
      </w:r>
      <w:r>
        <w:rPr>
          <w:rFonts w:ascii="仿宋_GB2312" w:hAnsi="黑体" w:eastAsia="仿宋_GB2312"/>
          <w:color w:val="000000"/>
          <w:sz w:val="32"/>
          <w:szCs w:val="32"/>
        </w:rPr>
        <w:t>/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三年标准体系自我评价报告；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14.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其它需要说明事项，</w:t>
      </w:r>
      <w:r>
        <w:rPr>
          <w:rFonts w:ascii="仿宋_GB2312" w:hAnsi="黑体" w:eastAsia="仿宋_GB2312"/>
          <w:color w:val="000000"/>
          <w:sz w:val="32"/>
          <w:szCs w:val="32"/>
        </w:rPr>
        <w:t xml:space="preserve"> 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如采标证书复印件等。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六、服务流程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申报：申报单位将规定材料装订成册后，报县市场监管局质量认证与标准计量科。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受理：市工商质监局标准化科对材料进行初审，初审合格后盖章将申报材料</w:t>
      </w:r>
      <w:r>
        <w:rPr>
          <w:rFonts w:hint="eastAsia" w:ascii="仿宋_GB2312" w:hAnsi="黑体" w:eastAsia="仿宋_GB2312"/>
          <w:color w:val="000000"/>
          <w:sz w:val="32"/>
          <w:szCs w:val="32"/>
          <w:lang w:eastAsia="zh-CN"/>
        </w:rPr>
        <w:t>上报。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七、办理时限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ascii="仿宋_GB2312" w:hAnsi="黑体" w:eastAsia="仿宋_GB2312"/>
          <w:color w:val="000000"/>
          <w:sz w:val="32"/>
          <w:szCs w:val="32"/>
        </w:rPr>
        <w:t>60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天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八、收费依据及标准</w:t>
      </w:r>
    </w:p>
    <w:p>
      <w:pPr>
        <w:spacing w:line="560" w:lineRule="exact"/>
        <w:ind w:firstLine="31680" w:firstLineChars="20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免费</w:t>
      </w:r>
    </w:p>
    <w:p>
      <w:pPr>
        <w:spacing w:line="560" w:lineRule="exact"/>
        <w:ind w:firstLine="31680" w:firstLineChars="200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九、咨询方式</w:t>
      </w:r>
    </w:p>
    <w:p>
      <w:pPr>
        <w:pStyle w:val="8"/>
        <w:spacing w:line="560" w:lineRule="exact"/>
        <w:ind w:left="31680" w:leftChars="200" w:firstLine="31680" w:firstLineChars="50"/>
        <w:rPr>
          <w:rFonts w:hint="eastAsia"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  <w:lang w:eastAsia="zh-CN"/>
        </w:rPr>
        <w:t>怀远</w:t>
      </w:r>
      <w:r>
        <w:rPr>
          <w:rFonts w:hint="eastAsia" w:ascii="仿宋_GB2312" w:hAnsi="黑体" w:eastAsia="仿宋_GB2312"/>
          <w:color w:val="000000"/>
          <w:sz w:val="32"/>
          <w:szCs w:val="32"/>
        </w:rPr>
        <w:t>县市场监管局质量认证与标准计量科</w:t>
      </w:r>
    </w:p>
    <w:p>
      <w:pPr>
        <w:pStyle w:val="8"/>
        <w:spacing w:line="560" w:lineRule="exact"/>
        <w:ind w:left="31680" w:leftChars="200" w:firstLine="31680" w:firstLineChars="50"/>
        <w:rPr>
          <w:rFonts w:ascii="仿宋_GB2312" w:hAnsi="黑体" w:eastAsia="仿宋_GB2312"/>
          <w:color w:val="000000"/>
          <w:sz w:val="32"/>
          <w:szCs w:val="32"/>
        </w:rPr>
      </w:pPr>
      <w:r>
        <w:rPr>
          <w:rFonts w:hint="eastAsia" w:ascii="仿宋_GB2312" w:hAnsi="黑体" w:eastAsia="仿宋_GB2312"/>
          <w:color w:val="000000"/>
          <w:sz w:val="32"/>
          <w:szCs w:val="32"/>
        </w:rPr>
        <w:t>电话：</w:t>
      </w:r>
      <w:r>
        <w:rPr>
          <w:rFonts w:ascii="仿宋_GB2312" w:hAnsi="黑体" w:eastAsia="仿宋_GB2312"/>
          <w:color w:val="000000"/>
          <w:sz w:val="32"/>
          <w:szCs w:val="32"/>
        </w:rPr>
        <w:t>0552-</w:t>
      </w:r>
      <w:r>
        <w:rPr>
          <w:rFonts w:hint="eastAsia" w:ascii="仿宋_GB2312" w:hAnsi="黑体" w:eastAsia="仿宋_GB2312"/>
          <w:color w:val="000000"/>
          <w:sz w:val="32"/>
          <w:szCs w:val="32"/>
          <w:lang w:val="en-US" w:eastAsia="zh-CN"/>
        </w:rPr>
        <w:t>8855921</w:t>
      </w:r>
      <w:bookmarkStart w:id="0" w:name="_GoBack"/>
      <w:bookmarkEnd w:id="0"/>
    </w:p>
    <w:p>
      <w:pPr>
        <w:pStyle w:val="8"/>
        <w:spacing w:line="560" w:lineRule="exact"/>
        <w:ind w:left="31680" w:leftChars="200" w:firstLine="31680" w:firstLineChars="50"/>
      </w:pPr>
    </w:p>
    <w:sectPr>
      <w:pgSz w:w="11906" w:h="16838"/>
      <w:pgMar w:top="1701" w:right="1304" w:bottom="141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40744"/>
    <w:rsid w:val="00062A17"/>
    <w:rsid w:val="001C5DD0"/>
    <w:rsid w:val="001F544A"/>
    <w:rsid w:val="002A4344"/>
    <w:rsid w:val="002B3F4B"/>
    <w:rsid w:val="0030221C"/>
    <w:rsid w:val="00385C47"/>
    <w:rsid w:val="003966D2"/>
    <w:rsid w:val="003B776A"/>
    <w:rsid w:val="004827B7"/>
    <w:rsid w:val="004C2540"/>
    <w:rsid w:val="004E73BA"/>
    <w:rsid w:val="005D2D59"/>
    <w:rsid w:val="00671653"/>
    <w:rsid w:val="0072289C"/>
    <w:rsid w:val="007B6935"/>
    <w:rsid w:val="007F789F"/>
    <w:rsid w:val="00840744"/>
    <w:rsid w:val="00857ABE"/>
    <w:rsid w:val="0089659A"/>
    <w:rsid w:val="008D4ECE"/>
    <w:rsid w:val="008F65A2"/>
    <w:rsid w:val="009479F1"/>
    <w:rsid w:val="009E04CE"/>
    <w:rsid w:val="00A82A17"/>
    <w:rsid w:val="00B86562"/>
    <w:rsid w:val="00BE1732"/>
    <w:rsid w:val="00C135DF"/>
    <w:rsid w:val="00E06AC6"/>
    <w:rsid w:val="00F4790B"/>
    <w:rsid w:val="2C295E3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4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5">
    <w:name w:val="Strong"/>
    <w:basedOn w:val="4"/>
    <w:qFormat/>
    <w:uiPriority w:val="99"/>
    <w:rPr>
      <w:rFonts w:cs="Times New Roman"/>
      <w:b/>
    </w:rPr>
  </w:style>
  <w:style w:type="character" w:customStyle="1" w:styleId="7">
    <w:name w:val="Heading 1 Char"/>
    <w:basedOn w:val="4"/>
    <w:link w:val="2"/>
    <w:qFormat/>
    <w:locked/>
    <w:uiPriority w:val="9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111</Words>
  <Characters>633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2016-08-16T01:31:00Z</dcterms:created>
  <dc:creator>Administrator</dc:creator>
  <cp:lastModifiedBy>Administrator</cp:lastModifiedBy>
  <cp:lastPrinted>2016-08-24T02:06:00Z</cp:lastPrinted>
  <dcterms:modified xsi:type="dcterms:W3CDTF">2016-11-04T03:07:16Z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